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val="en-US" w:eastAsia="zh-CN"/>
        </w:rPr>
        <w:t>濮阳市2024年度</w:t>
      </w:r>
      <w:bookmarkStart w:id="0" w:name="_GoBack"/>
      <w:bookmarkEnd w:id="0"/>
      <w:r>
        <w:rPr>
          <w:rFonts w:hint="eastAsia" w:eastAsia="方正小标宋简体"/>
          <w:sz w:val="36"/>
          <w:szCs w:val="36"/>
          <w:lang w:eastAsia="zh-CN"/>
        </w:rPr>
        <w:t>市</w:t>
      </w:r>
      <w:r>
        <w:rPr>
          <w:rFonts w:eastAsia="方正小标宋简体"/>
          <w:sz w:val="36"/>
          <w:szCs w:val="36"/>
        </w:rPr>
        <w:t>直机关公开遴选公务员</w:t>
      </w: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报名推荐表</w:t>
      </w:r>
    </w:p>
    <w:p>
      <w:pPr>
        <w:spacing w:line="560" w:lineRule="exact"/>
        <w:ind w:right="-334" w:rightChars="-159"/>
        <w:rPr>
          <w:rFonts w:eastAsia="仿宋_GB2312"/>
          <w:sz w:val="24"/>
        </w:rPr>
      </w:pPr>
      <w:r>
        <w:rPr>
          <w:rFonts w:eastAsia="仿宋_GB2312"/>
          <w:sz w:val="24"/>
        </w:rPr>
        <w:t>报名序号：</w:t>
      </w:r>
    </w:p>
    <w:tbl>
      <w:tblPr>
        <w:tblStyle w:val="2"/>
        <w:tblW w:w="8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067"/>
        <w:gridCol w:w="684"/>
        <w:gridCol w:w="759"/>
        <w:gridCol w:w="276"/>
        <w:gridCol w:w="984"/>
        <w:gridCol w:w="231"/>
        <w:gridCol w:w="95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月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067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280" w:lineRule="exact"/>
              <w:ind w:left="-107" w:leftChars="-51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 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间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位</w:t>
            </w:r>
          </w:p>
        </w:tc>
        <w:tc>
          <w:tcPr>
            <w:tcW w:w="95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现工作单位及职务（职级）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作时间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登记备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案时间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号  码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 话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 讯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址</w:t>
            </w:r>
          </w:p>
        </w:tc>
        <w:tc>
          <w:tcPr>
            <w:tcW w:w="278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政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编 码</w:t>
            </w:r>
          </w:p>
        </w:tc>
        <w:tc>
          <w:tcPr>
            <w:tcW w:w="30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习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及工作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  历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本表所填写的内容、信息准确无误，提交的证件、材料和照片真实有效。如有虚假，本人依纪依法承担一切责任和后果。</w:t>
            </w:r>
          </w:p>
          <w:p>
            <w:pPr>
              <w:spacing w:line="280" w:lineRule="exact"/>
              <w:ind w:firstLine="1200" w:firstLineChars="500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报考人员(签名）: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遴选机关及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职位代码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694" w:type="dxa"/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  <w:p>
            <w:pPr>
              <w:spacing w:line="28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010" w:type="dxa"/>
            <w:gridSpan w:val="8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单位负责人签字：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spacing w:line="280" w:lineRule="exact"/>
              <w:ind w:firstLine="4800" w:firstLineChars="20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年  月  日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</w:tbl>
    <w:p>
      <w:pPr>
        <w:ind w:left="480" w:right="-327" w:rightChars="-156" w:hanging="480" w:hangingChars="200"/>
        <w:rPr>
          <w:rFonts w:eastAsia="仿宋_GB2312"/>
          <w:sz w:val="24"/>
        </w:rPr>
      </w:pPr>
      <w:r>
        <w:rPr>
          <w:rFonts w:eastAsia="仿宋_GB2312"/>
          <w:sz w:val="24"/>
        </w:rPr>
        <w:t>注：1.本表由通过资格初审的报考人员下载填写。2.推荐机关按照管理权限，签署意见并加盖公章。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9B"/>
    <w:rsid w:val="0088699B"/>
    <w:rsid w:val="009147E2"/>
    <w:rsid w:val="2B480F85"/>
    <w:rsid w:val="32022E8A"/>
    <w:rsid w:val="3BF73175"/>
    <w:rsid w:val="570F3ABF"/>
    <w:rsid w:val="5DD722A5"/>
    <w:rsid w:val="67BE9C88"/>
    <w:rsid w:val="781F0911"/>
    <w:rsid w:val="7FF7E37C"/>
    <w:rsid w:val="D7DF3154"/>
    <w:rsid w:val="E5DA0783"/>
    <w:rsid w:val="F3F69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341</Characters>
  <Lines>2</Lines>
  <Paragraphs>1</Paragraphs>
  <TotalTime>3</TotalTime>
  <ScaleCrop>false</ScaleCrop>
  <LinksUpToDate>false</LinksUpToDate>
  <CharactersWithSpaces>399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2021-01-29T02:48:00Z</dcterms:created>
  <dc:creator>xb21cn</dc:creator>
  <cp:lastModifiedBy>pyadmin</cp:lastModifiedBy>
  <cp:lastPrinted>2024-04-09T18:32:23Z</cp:lastPrinted>
  <dcterms:modified xsi:type="dcterms:W3CDTF">2024-04-09T19:12:18Z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E3312CC1552045A0926E13F849D92916</vt:lpwstr>
  </property>
</Properties>
</file>