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19" w:x="1133" w:y="1281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Hei" w:hAnsi="Calibri"/>
          <w:color w:val="000000"/>
          <w:sz w:val="32"/>
          <w:szCs w:val="22"/>
          <w:lang w:val="en-US" w:eastAsia="en-US" w:bidi="ar-SA"/>
        </w:rPr>
        <w:t>1</w:t>
      </w:r>
    </w:p>
    <w:p>
      <w:pPr>
        <w:framePr w:w="13159" w:x="1956" w:y="1958"/>
        <w:widowControl w:val="0"/>
        <w:autoSpaceDE w:val="0"/>
        <w:autoSpaceDN w:val="0"/>
        <w:spacing w:line="523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ORNENJ+FZXBSJW--GB1-0" w:hAnsi="Calibri"/>
          <w:color w:val="000000"/>
          <w:spacing w:val="2"/>
          <w:sz w:val="44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-4"/>
          <w:sz w:val="44"/>
          <w:szCs w:val="22"/>
          <w:lang w:val="en-US" w:eastAsia="en-US" w:bidi="ar-SA"/>
        </w:rPr>
        <w:t xml:space="preserve"> </w:t>
      </w:r>
      <w:r>
        <w:rPr>
          <w:rFonts w:ascii="ORNENJ+FZXBSJW--GB1-0" w:hAnsi="ORNENJ+FZXBSJW--GB1-0" w:cs="ORNENJ+FZXBSJW--GB1-0"/>
          <w:color w:val="000000"/>
          <w:spacing w:val="2"/>
          <w:sz w:val="44"/>
          <w:szCs w:val="22"/>
          <w:lang w:val="en-US" w:eastAsia="en-US" w:bidi="ar-SA"/>
        </w:rPr>
        <w:t>年濮阳市市直学校公开引进高层次和急需紧缺人才岗位信息表</w:t>
      </w:r>
    </w:p>
    <w:p>
      <w:pPr>
        <w:framePr w:w="1083" w:x="3372" w:y="28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引进岗位</w:t>
      </w:r>
    </w:p>
    <w:p>
      <w:pPr>
        <w:framePr w:w="449" w:x="9228" w:y="28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引</w:t>
      </w:r>
    </w:p>
    <w:p>
      <w:pPr>
        <w:framePr w:w="449" w:x="9859" w:y="28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进</w:t>
      </w:r>
    </w:p>
    <w:p>
      <w:pPr>
        <w:framePr w:w="449" w:x="10387" w:y="28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条</w:t>
      </w:r>
    </w:p>
    <w:p>
      <w:pPr>
        <w:framePr w:w="449" w:x="11021" w:y="28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件</w:t>
      </w:r>
    </w:p>
    <w:p>
      <w:pPr>
        <w:framePr w:w="449" w:x="2647" w:y="330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经</w:t>
      </w:r>
    </w:p>
    <w:p>
      <w:pPr>
        <w:framePr w:w="449" w:x="2647" w:y="330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费</w:t>
      </w:r>
    </w:p>
    <w:p>
      <w:pPr>
        <w:framePr w:w="449" w:x="2647" w:y="330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来</w:t>
      </w:r>
    </w:p>
    <w:p>
      <w:pPr>
        <w:framePr w:w="449" w:x="2647" w:y="330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源</w:t>
      </w:r>
    </w:p>
    <w:p>
      <w:pPr>
        <w:framePr w:w="660" w:x="1553" w:y="333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引进</w:t>
      </w:r>
    </w:p>
    <w:p>
      <w:pPr>
        <w:framePr w:w="660" w:x="1553" w:y="3336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单位</w:t>
      </w:r>
    </w:p>
    <w:p>
      <w:pPr>
        <w:framePr w:w="449" w:x="15485" w:y="333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备</w:t>
      </w:r>
    </w:p>
    <w:p>
      <w:pPr>
        <w:framePr w:w="449" w:x="15485" w:y="3336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注</w:t>
      </w:r>
    </w:p>
    <w:p>
      <w:pPr>
        <w:framePr w:w="1083" w:x="11734" w:y="345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教师资格</w:t>
      </w:r>
    </w:p>
    <w:p>
      <w:pPr>
        <w:framePr w:w="1083" w:x="11734" w:y="3456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种类及学</w:t>
      </w:r>
    </w:p>
    <w:p>
      <w:pPr>
        <w:framePr w:w="1083" w:x="11734" w:y="3456"/>
        <w:widowControl w:val="0"/>
        <w:autoSpaceDE w:val="0"/>
        <w:autoSpaceDN w:val="0"/>
        <w:spacing w:before="103" w:line="209" w:lineRule="exact"/>
        <w:ind w:left="31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科</w:t>
      </w:r>
    </w:p>
    <w:p>
      <w:pPr>
        <w:framePr w:w="660" w:x="3216" w:y="361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岗位</w:t>
      </w:r>
    </w:p>
    <w:p>
      <w:pPr>
        <w:framePr w:w="660" w:x="3216" w:y="3612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代码</w:t>
      </w:r>
    </w:p>
    <w:p>
      <w:pPr>
        <w:framePr w:w="660" w:x="4044" w:y="361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岗位</w:t>
      </w:r>
    </w:p>
    <w:p>
      <w:pPr>
        <w:framePr w:w="660" w:x="4044" w:y="3612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名称</w:t>
      </w:r>
    </w:p>
    <w:p>
      <w:pPr>
        <w:framePr w:w="449" w:x="4769" w:y="361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数</w:t>
      </w:r>
    </w:p>
    <w:p>
      <w:pPr>
        <w:framePr w:w="449" w:x="4769" w:y="3612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量</w:t>
      </w:r>
    </w:p>
    <w:p>
      <w:pPr>
        <w:framePr w:w="660" w:x="5592" w:y="376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年龄</w:t>
      </w:r>
    </w:p>
    <w:p>
      <w:pPr>
        <w:framePr w:w="1083" w:x="7495" w:y="376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学历学位</w:t>
      </w:r>
    </w:p>
    <w:p>
      <w:pPr>
        <w:framePr w:w="1503" w:x="9833" w:y="376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专业（学科）</w:t>
      </w:r>
    </w:p>
    <w:p>
      <w:pPr>
        <w:framePr w:w="1083" w:x="13608" w:y="376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其他要求</w:t>
      </w:r>
    </w:p>
    <w:p>
      <w:pPr>
        <w:framePr w:w="2333" w:x="9420" w:y="455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中国语言文学类；中国</w:t>
      </w:r>
    </w:p>
    <w:p>
      <w:pPr>
        <w:framePr w:w="2333" w:x="9420" w:y="4558"/>
        <w:widowControl w:val="0"/>
        <w:autoSpaceDE w:val="0"/>
        <w:autoSpaceDN w:val="0"/>
        <w:spacing w:before="103" w:line="209" w:lineRule="exact"/>
        <w:ind w:left="10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语言文学、学科教学</w:t>
      </w:r>
    </w:p>
    <w:p>
      <w:pPr>
        <w:framePr w:w="2333" w:x="9420" w:y="4558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（语文）、课程与教学</w:t>
      </w:r>
    </w:p>
    <w:p>
      <w:pPr>
        <w:framePr w:w="2333" w:x="9420" w:y="4558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论（语文方向）、国际</w:t>
      </w:r>
    </w:p>
    <w:p>
      <w:pPr>
        <w:framePr w:w="2333" w:x="9420" w:y="4558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中文教育、汉语国际教</w:t>
      </w:r>
    </w:p>
    <w:p>
      <w:pPr>
        <w:framePr w:w="2333" w:x="9420" w:y="4558"/>
        <w:widowControl w:val="0"/>
        <w:autoSpaceDE w:val="0"/>
        <w:autoSpaceDN w:val="0"/>
        <w:spacing w:before="103" w:line="209" w:lineRule="exact"/>
        <w:ind w:left="94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育</w:t>
      </w:r>
    </w:p>
    <w:p>
      <w:pPr>
        <w:framePr w:w="2760" w:x="6629" w:y="4714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4714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4714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4714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4714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487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487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487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487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487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hAnsi="Calibr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4870"/>
        <w:widowControl w:val="0"/>
        <w:autoSpaceDE w:val="0"/>
        <w:autoSpaceDN w:val="0"/>
        <w:spacing w:before="103" w:line="209" w:lineRule="exact"/>
        <w:ind w:left="29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487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487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487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4870"/>
        <w:widowControl w:val="0"/>
        <w:autoSpaceDE w:val="0"/>
        <w:autoSpaceDN w:val="0"/>
        <w:spacing w:before="103" w:line="209" w:lineRule="exact"/>
        <w:ind w:left="39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为中国语言文学类</w:t>
      </w:r>
    </w:p>
    <w:p>
      <w:pPr>
        <w:framePr w:w="1498" w:x="1133" w:y="502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濮阳市职业中</w:t>
      </w:r>
    </w:p>
    <w:p>
      <w:pPr>
        <w:framePr w:w="1498" w:x="1133" w:y="5026"/>
        <w:widowControl w:val="0"/>
        <w:autoSpaceDE w:val="0"/>
        <w:autoSpaceDN w:val="0"/>
        <w:spacing w:before="103" w:line="209" w:lineRule="exact"/>
        <w:ind w:left="10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等专业学校</w:t>
      </w:r>
    </w:p>
    <w:p>
      <w:pPr>
        <w:framePr w:w="658" w:x="4044" w:y="502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中职</w:t>
      </w:r>
    </w:p>
    <w:p>
      <w:pPr>
        <w:framePr w:w="1078" w:x="11734" w:y="502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中职（高</w:t>
      </w:r>
    </w:p>
    <w:p>
      <w:pPr>
        <w:framePr w:w="1078" w:x="11734" w:y="5026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中）语文</w:t>
      </w:r>
    </w:p>
    <w:p>
      <w:pPr>
        <w:framePr w:w="1078" w:x="11734" w:y="5026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591" w:x="3110" w:y="533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240101</w:t>
      </w:r>
      <w:r>
        <w:rPr>
          <w:rFonts w:hAnsi="Calibr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语文</w:t>
      </w:r>
    </w:p>
    <w:p>
      <w:pPr>
        <w:framePr w:w="1591" w:x="3110" w:y="5338"/>
        <w:widowControl w:val="0"/>
        <w:autoSpaceDE w:val="0"/>
        <w:autoSpaceDN w:val="0"/>
        <w:spacing w:before="103" w:line="209" w:lineRule="exact"/>
        <w:ind w:left="93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345" w:x="4822" w:y="533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5494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5494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565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0393-8979003</w:t>
      </w:r>
    </w:p>
    <w:p>
      <w:pPr>
        <w:framePr w:w="2760" w:x="6629" w:y="643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659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659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659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659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659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hAnsi="Calibr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6595"/>
        <w:widowControl w:val="0"/>
        <w:autoSpaceDE w:val="0"/>
        <w:autoSpaceDN w:val="0"/>
        <w:spacing w:before="103" w:line="209" w:lineRule="exact"/>
        <w:ind w:left="29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659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659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659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6595"/>
        <w:widowControl w:val="0"/>
        <w:autoSpaceDE w:val="0"/>
        <w:autoSpaceDN w:val="0"/>
        <w:spacing w:before="103" w:line="209" w:lineRule="exact"/>
        <w:ind w:left="81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为数学类</w:t>
      </w:r>
    </w:p>
    <w:p>
      <w:pPr>
        <w:framePr w:w="1498" w:x="1133" w:y="675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濮阳市职业中</w:t>
      </w:r>
    </w:p>
    <w:p>
      <w:pPr>
        <w:framePr w:w="1498" w:x="1133" w:y="6751"/>
        <w:widowControl w:val="0"/>
        <w:autoSpaceDE w:val="0"/>
        <w:autoSpaceDN w:val="0"/>
        <w:spacing w:before="103" w:line="209" w:lineRule="exact"/>
        <w:ind w:left="10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等专业学校</w:t>
      </w:r>
    </w:p>
    <w:p>
      <w:pPr>
        <w:framePr w:w="1591" w:x="3110" w:y="6751"/>
        <w:widowControl w:val="0"/>
        <w:autoSpaceDE w:val="0"/>
        <w:autoSpaceDN w:val="0"/>
        <w:spacing w:line="209" w:lineRule="exact"/>
        <w:ind w:left="93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中职</w:t>
      </w:r>
    </w:p>
    <w:p>
      <w:pPr>
        <w:framePr w:w="1591" w:x="3110" w:y="675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240102</w:t>
      </w:r>
      <w:r>
        <w:rPr>
          <w:rFonts w:hAnsi="Calibr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数学</w:t>
      </w:r>
    </w:p>
    <w:p>
      <w:pPr>
        <w:framePr w:w="1591" w:x="3110" w:y="6751"/>
        <w:widowControl w:val="0"/>
        <w:autoSpaceDE w:val="0"/>
        <w:autoSpaceDN w:val="0"/>
        <w:spacing w:before="103" w:line="209" w:lineRule="exact"/>
        <w:ind w:left="93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675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hAnsi="Calibr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数学类；数学、学科教</w:t>
      </w:r>
      <w:r>
        <w:rPr>
          <w:rFonts w:hAnsi="Calibr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中职（高</w:t>
      </w:r>
    </w:p>
    <w:p>
      <w:pPr>
        <w:framePr w:w="6183" w:x="6629" w:y="675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hAnsi="Calibr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学（数学）、课程与教</w:t>
      </w:r>
      <w:r>
        <w:rPr>
          <w:rFonts w:hAnsi="Calibr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中）数学</w:t>
      </w:r>
    </w:p>
    <w:p>
      <w:pPr>
        <w:framePr w:w="345" w:x="4822" w:y="706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7063"/>
        <w:widowControl w:val="0"/>
        <w:autoSpaceDE w:val="0"/>
        <w:autoSpaceDN w:val="0"/>
        <w:spacing w:before="1361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721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7219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73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0393-8979003</w:t>
      </w:r>
    </w:p>
    <w:p>
      <w:pPr>
        <w:framePr w:w="2758" w:x="6629" w:y="73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737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73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学论（数学方向）</w:t>
      </w:r>
    </w:p>
    <w:p>
      <w:pPr>
        <w:framePr w:w="1078" w:x="11734" w:y="73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5124" w:x="6629" w:y="800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“双一流”建设高校的“双</w:t>
      </w:r>
      <w:r>
        <w:rPr>
          <w:rFonts w:hAnsi="Calibr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政治学类、马克思主义</w:t>
      </w:r>
    </w:p>
    <w:p>
      <w:pPr>
        <w:framePr w:w="2748" w:x="12794" w:y="800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449" w:x="2647" w:y="816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816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816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8165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816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hAnsi="Calibr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8165"/>
        <w:widowControl w:val="0"/>
        <w:autoSpaceDE w:val="0"/>
        <w:autoSpaceDN w:val="0"/>
        <w:spacing w:before="103" w:line="209" w:lineRule="exact"/>
        <w:ind w:left="29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1498" w:x="1133" w:y="832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濮阳市职业中</w:t>
      </w:r>
    </w:p>
    <w:p>
      <w:pPr>
        <w:framePr w:w="1498" w:x="1133" w:y="8321"/>
        <w:widowControl w:val="0"/>
        <w:autoSpaceDE w:val="0"/>
        <w:autoSpaceDN w:val="0"/>
        <w:spacing w:before="103" w:line="209" w:lineRule="exact"/>
        <w:ind w:left="10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等专业学校</w:t>
      </w:r>
    </w:p>
    <w:p>
      <w:pPr>
        <w:framePr w:w="1591" w:x="3110" w:y="8321"/>
        <w:widowControl w:val="0"/>
        <w:autoSpaceDE w:val="0"/>
        <w:autoSpaceDN w:val="0"/>
        <w:spacing w:line="209" w:lineRule="exact"/>
        <w:ind w:left="93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中职</w:t>
      </w:r>
    </w:p>
    <w:p>
      <w:pPr>
        <w:framePr w:w="1591" w:x="3110" w:y="832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240103</w:t>
      </w:r>
      <w:r>
        <w:rPr>
          <w:rFonts w:hAnsi="Calibr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政治</w:t>
      </w:r>
    </w:p>
    <w:p>
      <w:pPr>
        <w:framePr w:w="1591" w:x="3110" w:y="8321"/>
        <w:widowControl w:val="0"/>
        <w:autoSpaceDE w:val="0"/>
        <w:autoSpaceDN w:val="0"/>
        <w:spacing w:before="103" w:line="209" w:lineRule="exact"/>
        <w:ind w:left="93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8873" w:x="6629" w:y="832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hAnsi="Calibr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理论类；政治学、马克</w:t>
      </w:r>
      <w:r>
        <w:rPr>
          <w:rFonts w:hAnsi="Calibr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中职（高</w:t>
      </w:r>
      <w:r>
        <w:rPr>
          <w:rFonts w:hAnsi="Calibr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8873" w:x="6629" w:y="832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hAnsi="Calibr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思主义理论、课程与教</w:t>
      </w:r>
      <w:r>
        <w:rPr>
          <w:rFonts w:hAnsi="Calibr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中）政治</w:t>
      </w:r>
      <w:r>
        <w:rPr>
          <w:rFonts w:hAnsi="Calibr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8873" w:x="6629" w:y="832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hAnsi="Calibr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学论（思政方向）、学</w:t>
      </w:r>
      <w:r>
        <w:rPr>
          <w:rFonts w:hAnsi="Calibr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教师资格</w:t>
      </w:r>
      <w:r>
        <w:rPr>
          <w:rFonts w:hAnsi="Calibri"/>
          <w:color w:val="000000"/>
          <w:spacing w:val="24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为政治学类或马克思主义</w:t>
      </w:r>
    </w:p>
    <w:p>
      <w:pPr>
        <w:framePr w:w="1289" w:x="5280" w:y="878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8789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894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0393-8979003</w:t>
      </w:r>
    </w:p>
    <w:p>
      <w:pPr>
        <w:framePr w:w="1078" w:x="6629" w:y="925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709" w:x="9732" w:y="925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科教学（思政）</w:t>
      </w:r>
    </w:p>
    <w:p>
      <w:pPr>
        <w:framePr w:w="869" w:x="13714" w:y="925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理论类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42.55pt;height:344.65pt;margin-top:133.4pt;margin-left:50.0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760" w:x="6629" w:y="118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1344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3" w:x="9420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历史学类；中国史、世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界史、课程与教学论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（历史方向）、学科教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ind w:left="52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学（历史）</w:t>
      </w:r>
    </w:p>
    <w:p>
      <w:pPr>
        <w:framePr w:w="2748" w:x="12794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为历史学类</w:t>
      </w:r>
    </w:p>
    <w:p>
      <w:pPr>
        <w:framePr w:w="1498" w:x="1133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濮阳市职业中</w:t>
      </w:r>
    </w:p>
    <w:p>
      <w:pPr>
        <w:framePr w:w="1498" w:x="1133" w:y="1500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等专业学校</w:t>
      </w:r>
    </w:p>
    <w:p>
      <w:pPr>
        <w:framePr w:w="1591" w:x="3110" w:y="1500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中职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240104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中职（高</w:t>
      </w:r>
    </w:p>
    <w:p>
      <w:pPr>
        <w:framePr w:w="1078" w:x="1173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中）历史</w:t>
      </w:r>
    </w:p>
    <w:p>
      <w:pPr>
        <w:framePr w:w="1078" w:x="1173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345" w:x="4822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812"/>
        <w:widowControl w:val="0"/>
        <w:autoSpaceDE w:val="0"/>
        <w:autoSpaceDN w:val="0"/>
        <w:spacing w:before="136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196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196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0393-8979003</w:t>
      </w:r>
    </w:p>
    <w:p>
      <w:pPr>
        <w:framePr w:w="2760" w:x="6629" w:y="276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291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为物理学类</w:t>
      </w:r>
    </w:p>
    <w:p>
      <w:pPr>
        <w:framePr w:w="1498" w:x="1133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濮阳市职业中</w:t>
      </w:r>
    </w:p>
    <w:p>
      <w:pPr>
        <w:framePr w:w="1498" w:x="1133" w:y="3072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等专业学校</w:t>
      </w:r>
    </w:p>
    <w:p>
      <w:pPr>
        <w:framePr w:w="1591" w:x="3110" w:y="307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中职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240105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物理学类；物理学、课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中职（高</w:t>
      </w:r>
    </w:p>
    <w:p>
      <w:pPr>
        <w:framePr w:w="6183" w:x="6629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32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程与教学论（物理方</w:t>
      </w:r>
      <w:r>
        <w:rPr>
          <w:rFonts w:eastAsiaTheme="minorEastAsia" w:hAnsiTheme="minorHAnsi" w:cstheme="minorBidi"/>
          <w:color w:val="000000"/>
          <w:spacing w:val="2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中）物理</w:t>
      </w:r>
    </w:p>
    <w:p>
      <w:pPr>
        <w:framePr w:w="1289" w:x="5280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0393-8979003</w:t>
      </w:r>
    </w:p>
    <w:p>
      <w:pPr>
        <w:framePr w:w="6183" w:x="6629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向）、学科教学（物理）</w:t>
      </w:r>
      <w:r>
        <w:rPr>
          <w:rFonts w:eastAsiaTheme="minorEastAsia" w:hAnsiTheme="minorHAnsi" w:cstheme="minorBidi"/>
          <w:color w:val="000000"/>
          <w:spacing w:val="7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078" w:x="6629" w:y="400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331" w:x="9420" w:y="433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中国语言文学类；中国</w:t>
      </w:r>
    </w:p>
    <w:p>
      <w:pPr>
        <w:framePr w:w="2760" w:x="6629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4642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3" w:x="9420" w:y="4642"/>
        <w:widowControl w:val="0"/>
        <w:autoSpaceDE w:val="0"/>
        <w:autoSpaceDN w:val="0"/>
        <w:spacing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语言文学、学科教学</w:t>
      </w:r>
    </w:p>
    <w:p>
      <w:pPr>
        <w:framePr w:w="2333" w:x="9420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（语文）、课程与教学</w:t>
      </w:r>
    </w:p>
    <w:p>
      <w:pPr>
        <w:framePr w:w="2333" w:x="9420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论（语文方向）、国际</w:t>
      </w:r>
    </w:p>
    <w:p>
      <w:pPr>
        <w:framePr w:w="2333" w:x="9420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中文教育、汉语国际教</w:t>
      </w:r>
    </w:p>
    <w:p>
      <w:pPr>
        <w:framePr w:w="2333" w:x="9420" w:y="4642"/>
        <w:widowControl w:val="0"/>
        <w:autoSpaceDE w:val="0"/>
        <w:autoSpaceDN w:val="0"/>
        <w:spacing w:before="103" w:line="209" w:lineRule="exact"/>
        <w:ind w:left="94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育</w:t>
      </w:r>
    </w:p>
    <w:p>
      <w:pPr>
        <w:framePr w:w="2748" w:x="12794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4642"/>
        <w:widowControl w:val="0"/>
        <w:autoSpaceDE w:val="0"/>
        <w:autoSpaceDN w:val="0"/>
        <w:spacing w:before="103" w:line="209" w:lineRule="exact"/>
        <w:ind w:left="39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为中国语言文学类</w:t>
      </w:r>
    </w:p>
    <w:p>
      <w:pPr>
        <w:framePr w:w="1498" w:x="1133" w:y="479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4798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4798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479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语文</w:t>
      </w:r>
    </w:p>
    <w:p>
      <w:pPr>
        <w:framePr w:w="1591" w:x="3110" w:y="4798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479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479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职）语文</w:t>
      </w:r>
    </w:p>
    <w:p>
      <w:pPr>
        <w:framePr w:w="1078" w:x="11734" w:y="479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345" w:x="4822" w:y="511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345" w:x="4822" w:y="5110"/>
        <w:widowControl w:val="0"/>
        <w:autoSpaceDE w:val="0"/>
        <w:autoSpaceDN w:val="0"/>
        <w:spacing w:before="1517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3</w:t>
      </w:r>
    </w:p>
    <w:p>
      <w:pPr>
        <w:framePr w:w="1289" w:x="5280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542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60" w:x="6629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636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636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6367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636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6367"/>
        <w:widowControl w:val="0"/>
        <w:autoSpaceDE w:val="0"/>
        <w:autoSpaceDN w:val="0"/>
        <w:spacing w:before="103" w:line="209" w:lineRule="exact"/>
        <w:ind w:left="81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为数学类</w:t>
      </w:r>
    </w:p>
    <w:p>
      <w:pPr>
        <w:framePr w:w="1498" w:x="1133" w:y="652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6523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6523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6523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240202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</w:t>
      </w:r>
    </w:p>
    <w:p>
      <w:pPr>
        <w:framePr w:w="1591" w:x="3110" w:y="6523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652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数学类；数学、学科教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6523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学（数学）、课程与教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职）数学</w:t>
      </w:r>
    </w:p>
    <w:p>
      <w:pPr>
        <w:framePr w:w="1289" w:x="5280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58" w:x="6629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714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学论（数学方向）</w:t>
      </w:r>
    </w:p>
    <w:p>
      <w:pPr>
        <w:framePr w:w="1078" w:x="11734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2338" w:x="9420" w:y="778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英语、翻译（英语）、</w:t>
      </w:r>
    </w:p>
    <w:p>
      <w:pPr>
        <w:framePr w:w="5124" w:x="6629" w:y="809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商务英语；英语语言文</w:t>
      </w:r>
    </w:p>
    <w:p>
      <w:pPr>
        <w:framePr w:w="2748" w:x="12794" w:y="809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449" w:x="2647" w:y="824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824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824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824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824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8249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1498" w:x="1133" w:y="840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8405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8405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240203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英语</w:t>
      </w:r>
    </w:p>
    <w:p>
      <w:pPr>
        <w:framePr w:w="1591" w:x="3110" w:y="8405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8873" w:x="6629" w:y="840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学、外国语言学及应用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8873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语言学（英语）、英语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职）英语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8873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笔译、英语口译、学科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5"/>
          <w:sz w:val="21"/>
          <w:szCs w:val="22"/>
          <w:lang w:val="en-US" w:eastAsia="en-US" w:bidi="ar-SA"/>
        </w:rPr>
        <w:t>为英语、翻译（英语）、商</w:t>
      </w:r>
    </w:p>
    <w:p>
      <w:pPr>
        <w:framePr w:w="345" w:x="4822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1289" w:x="5280" w:y="887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8873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902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1078" w:x="6629" w:y="934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333" w:x="9420" w:y="934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教学（英语）、课程与</w:t>
      </w:r>
    </w:p>
    <w:p>
      <w:pPr>
        <w:framePr w:w="2333" w:x="9420" w:y="9341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教学论（英语方向）</w:t>
      </w:r>
    </w:p>
    <w:p>
      <w:pPr>
        <w:framePr w:w="869" w:x="13714" w:y="934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务英语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42.55pt;height:442.45pt;margin-top:55.4pt;margin-left:50.0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760" w:x="6629" w:y="118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1344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3" w:x="9420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历史学类；中国史、世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界史、课程与教学论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（历史方向）、学科教</w:t>
      </w:r>
    </w:p>
    <w:p>
      <w:pPr>
        <w:framePr w:w="2333" w:x="9420" w:y="1344"/>
        <w:widowControl w:val="0"/>
        <w:autoSpaceDE w:val="0"/>
        <w:autoSpaceDN w:val="0"/>
        <w:spacing w:before="103" w:line="209" w:lineRule="exact"/>
        <w:ind w:left="52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学（历史）</w:t>
      </w:r>
    </w:p>
    <w:p>
      <w:pPr>
        <w:framePr w:w="2748" w:x="12794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为历史学类</w:t>
      </w:r>
    </w:p>
    <w:p>
      <w:pPr>
        <w:framePr w:w="1498" w:x="1133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1500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1500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240204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职）历史</w:t>
      </w:r>
    </w:p>
    <w:p>
      <w:pPr>
        <w:framePr w:w="1078" w:x="1173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345" w:x="4822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812"/>
        <w:widowControl w:val="0"/>
        <w:autoSpaceDE w:val="0"/>
        <w:autoSpaceDN w:val="0"/>
        <w:spacing w:before="136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812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3</w:t>
      </w:r>
    </w:p>
    <w:p>
      <w:pPr>
        <w:framePr w:w="345" w:x="4822" w:y="1812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3</w:t>
      </w:r>
    </w:p>
    <w:p>
      <w:pPr>
        <w:framePr w:w="345" w:x="4822" w:y="1812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3</w:t>
      </w:r>
    </w:p>
    <w:p>
      <w:pPr>
        <w:framePr w:w="345" w:x="4822" w:y="1812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196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196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60" w:x="6629" w:y="276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276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276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276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276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291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8" w:x="9420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地理科学类；地理学、</w:t>
      </w:r>
    </w:p>
    <w:p>
      <w:pPr>
        <w:framePr w:w="2338" w:x="9420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学科教学（地理）、课</w:t>
      </w:r>
    </w:p>
    <w:p>
      <w:pPr>
        <w:framePr w:w="2338" w:x="9420" w:y="2916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程与教学论（地理方</w:t>
      </w:r>
    </w:p>
    <w:p>
      <w:pPr>
        <w:framePr w:w="2338" w:x="9420" w:y="2916"/>
        <w:widowControl w:val="0"/>
        <w:autoSpaceDE w:val="0"/>
        <w:autoSpaceDN w:val="0"/>
        <w:spacing w:before="103" w:line="209" w:lineRule="exact"/>
        <w:ind w:left="838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向）</w:t>
      </w:r>
    </w:p>
    <w:p>
      <w:pPr>
        <w:framePr w:w="2748" w:x="12794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ind w:left="605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为地理科学类</w:t>
      </w:r>
    </w:p>
    <w:p>
      <w:pPr>
        <w:framePr w:w="1498" w:x="1133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3072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307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240205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地理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职）地理</w:t>
      </w:r>
    </w:p>
    <w:p>
      <w:pPr>
        <w:framePr w:w="1078" w:x="11734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289" w:x="5280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60" w:x="6629" w:y="433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448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为物理学类</w:t>
      </w:r>
    </w:p>
    <w:p>
      <w:pPr>
        <w:framePr w:w="1498" w:x="1133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4642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464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240206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</w:t>
      </w:r>
    </w:p>
    <w:p>
      <w:pPr>
        <w:framePr w:w="1591" w:x="3110" w:y="464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物理学类；物理学、课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32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程与教学论（物理方</w:t>
      </w:r>
      <w:r>
        <w:rPr>
          <w:rFonts w:eastAsiaTheme="minorEastAsia" w:hAnsiTheme="minorHAnsi" w:cstheme="minorBidi"/>
          <w:color w:val="000000"/>
          <w:spacing w:val="2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职）物理</w:t>
      </w:r>
    </w:p>
    <w:p>
      <w:pPr>
        <w:framePr w:w="1289" w:x="5280" w:y="511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6183" w:x="6629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向）、学科教学（物理）</w:t>
      </w:r>
      <w:r>
        <w:rPr>
          <w:rFonts w:eastAsiaTheme="minorEastAsia" w:hAnsiTheme="minorHAnsi" w:cstheme="minorBidi"/>
          <w:color w:val="000000"/>
          <w:spacing w:val="7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6183" w:x="6629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760" w:x="6629" w:y="589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605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605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6055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605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6055"/>
        <w:widowControl w:val="0"/>
        <w:autoSpaceDE w:val="0"/>
        <w:autoSpaceDN w:val="0"/>
        <w:spacing w:before="103" w:line="209" w:lineRule="exact"/>
        <w:ind w:left="81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为化学类</w:t>
      </w:r>
    </w:p>
    <w:p>
      <w:pPr>
        <w:framePr w:w="1498" w:x="1133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6211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6211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240207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化学</w:t>
      </w:r>
    </w:p>
    <w:p>
      <w:pPr>
        <w:framePr w:w="1591" w:x="3110" w:y="6211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化学类；化学、学科教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学（化学）、课程与教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职）化学</w:t>
      </w:r>
    </w:p>
    <w:p>
      <w:pPr>
        <w:framePr w:w="1289" w:x="5280" w:y="667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667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58" w:x="6629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学论（化学方向）</w:t>
      </w:r>
    </w:p>
    <w:p>
      <w:pPr>
        <w:framePr w:w="1078" w:x="11734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2760" w:x="6629" w:y="746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746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746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746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746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762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762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7625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539" w:x="9420" w:y="762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生物科学类；生物学、</w:t>
      </w:r>
    </w:p>
    <w:p>
      <w:pPr>
        <w:framePr w:w="2539" w:x="9420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生态学、学科教学（生</w:t>
      </w:r>
    </w:p>
    <w:p>
      <w:pPr>
        <w:framePr w:w="2539" w:x="9420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0"/>
          <w:sz w:val="21"/>
          <w:szCs w:val="22"/>
          <w:lang w:val="en-US" w:eastAsia="en-US" w:bidi="ar-SA"/>
        </w:rPr>
        <w:t>物）、课程与教学论（生</w:t>
      </w:r>
    </w:p>
    <w:p>
      <w:pPr>
        <w:framePr w:w="2539" w:x="9420" w:y="7625"/>
        <w:widowControl w:val="0"/>
        <w:autoSpaceDE w:val="0"/>
        <w:autoSpaceDN w:val="0"/>
        <w:spacing w:before="103" w:line="209" w:lineRule="exact"/>
        <w:ind w:left="62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物方向）</w:t>
      </w:r>
    </w:p>
    <w:p>
      <w:pPr>
        <w:framePr w:w="2748" w:x="12794" w:y="762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762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7625"/>
        <w:widowControl w:val="0"/>
        <w:autoSpaceDE w:val="0"/>
        <w:autoSpaceDN w:val="0"/>
        <w:spacing w:before="103" w:line="209" w:lineRule="exact"/>
        <w:ind w:left="605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为生物科学类</w:t>
      </w:r>
    </w:p>
    <w:p>
      <w:pPr>
        <w:framePr w:w="1498" w:x="1133" w:y="778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7781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一中学</w:t>
      </w:r>
    </w:p>
    <w:p>
      <w:pPr>
        <w:framePr w:w="1591" w:x="3110" w:y="7781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778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240208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生物</w:t>
      </w:r>
    </w:p>
    <w:p>
      <w:pPr>
        <w:framePr w:w="1591" w:x="3110" w:y="7781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778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778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职）生物</w:t>
      </w:r>
    </w:p>
    <w:p>
      <w:pPr>
        <w:framePr w:w="1078" w:x="11734" w:y="778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289" w:x="5280" w:y="824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824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840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0393-4762073</w:t>
      </w:r>
    </w:p>
    <w:p>
      <w:pPr>
        <w:framePr w:w="2760" w:x="6629" w:y="903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919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919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919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919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919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9195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919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919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919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9195"/>
        <w:widowControl w:val="0"/>
        <w:autoSpaceDE w:val="0"/>
        <w:autoSpaceDN w:val="0"/>
        <w:spacing w:before="103" w:line="209" w:lineRule="exact"/>
        <w:ind w:left="81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为数学类</w:t>
      </w:r>
    </w:p>
    <w:p>
      <w:pPr>
        <w:framePr w:w="1498" w:x="1133" w:y="935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9351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二高级中学</w:t>
      </w:r>
    </w:p>
    <w:p>
      <w:pPr>
        <w:framePr w:w="1591" w:x="3110" w:y="9351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935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240301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</w:t>
      </w:r>
    </w:p>
    <w:p>
      <w:pPr>
        <w:framePr w:w="1591" w:x="3110" w:y="9351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935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数学类；数学、学科教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935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学（数学）、课程与教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职）数学</w:t>
      </w:r>
    </w:p>
    <w:p>
      <w:pPr>
        <w:framePr w:w="1289" w:x="5280" w:y="981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981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997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0393-4880283</w:t>
      </w:r>
    </w:p>
    <w:p>
      <w:pPr>
        <w:framePr w:w="2758" w:x="6629" w:y="997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997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997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学论（数学方向）</w:t>
      </w:r>
    </w:p>
    <w:p>
      <w:pPr>
        <w:framePr w:w="1078" w:x="11734" w:y="997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42.55pt;height:474.15pt;margin-top:55.4pt;margin-left:50.0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760" w:x="6629" w:y="118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1344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1344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为物理学类</w:t>
      </w:r>
    </w:p>
    <w:p>
      <w:pPr>
        <w:framePr w:w="1498" w:x="1133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1500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二高级中学</w:t>
      </w:r>
    </w:p>
    <w:p>
      <w:pPr>
        <w:framePr w:w="1591" w:x="3110" w:y="1500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240302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</w:t>
      </w:r>
    </w:p>
    <w:p>
      <w:pPr>
        <w:framePr w:w="1591" w:x="3110" w:y="1500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物理学类；物理学、课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345" w:x="4822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812"/>
        <w:widowControl w:val="0"/>
        <w:autoSpaceDE w:val="0"/>
        <w:autoSpaceDN w:val="0"/>
        <w:spacing w:before="136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812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2758" w:x="6629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129" w:x="9521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程与教学论（物理方</w:t>
      </w:r>
    </w:p>
    <w:p>
      <w:pPr>
        <w:framePr w:w="1078" w:x="11734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职）物理</w:t>
      </w:r>
    </w:p>
    <w:p>
      <w:pPr>
        <w:framePr w:w="1289" w:x="5280" w:y="196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196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0393-4880283</w:t>
      </w:r>
    </w:p>
    <w:p>
      <w:pPr>
        <w:framePr w:w="6183" w:x="6629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向）、学科教学（物理）</w:t>
      </w:r>
      <w:r>
        <w:rPr>
          <w:rFonts w:eastAsiaTheme="minorEastAsia" w:hAnsiTheme="minorHAnsi" w:cstheme="minorBidi"/>
          <w:color w:val="000000"/>
          <w:spacing w:val="7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6183" w:x="6629" w:y="212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760" w:x="6629" w:y="276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291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291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2916"/>
        <w:widowControl w:val="0"/>
        <w:autoSpaceDE w:val="0"/>
        <w:autoSpaceDN w:val="0"/>
        <w:spacing w:before="103" w:line="209" w:lineRule="exact"/>
        <w:ind w:left="81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为化学类</w:t>
      </w:r>
    </w:p>
    <w:p>
      <w:pPr>
        <w:framePr w:w="1498" w:x="1133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3072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二高级中学</w:t>
      </w:r>
    </w:p>
    <w:p>
      <w:pPr>
        <w:framePr w:w="1591" w:x="3110" w:y="307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240303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化学</w:t>
      </w:r>
    </w:p>
    <w:p>
      <w:pPr>
        <w:framePr w:w="1591" w:x="3110" w:y="307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化学类；化学、学科教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学（化学）、课程与教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职）化学</w:t>
      </w:r>
    </w:p>
    <w:p>
      <w:pPr>
        <w:framePr w:w="1289" w:x="5280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0393-4880283</w:t>
      </w:r>
    </w:p>
    <w:p>
      <w:pPr>
        <w:framePr w:w="2758" w:x="6629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369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学论（化学方向）</w:t>
      </w:r>
    </w:p>
    <w:p>
      <w:pPr>
        <w:framePr w:w="1078" w:x="11734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2760" w:x="6629" w:y="433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433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433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433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433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448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539" w:x="9420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生物科学类；生物学、</w:t>
      </w:r>
    </w:p>
    <w:p>
      <w:pPr>
        <w:framePr w:w="2539" w:x="9420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生态学、学科教学（生</w:t>
      </w:r>
    </w:p>
    <w:p>
      <w:pPr>
        <w:framePr w:w="2539" w:x="9420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0"/>
          <w:sz w:val="21"/>
          <w:szCs w:val="22"/>
          <w:lang w:val="en-US" w:eastAsia="en-US" w:bidi="ar-SA"/>
        </w:rPr>
        <w:t>物）、课程与教学论（生</w:t>
      </w:r>
    </w:p>
    <w:p>
      <w:pPr>
        <w:framePr w:w="2539" w:x="9420" w:y="4486"/>
        <w:widowControl w:val="0"/>
        <w:autoSpaceDE w:val="0"/>
        <w:autoSpaceDN w:val="0"/>
        <w:spacing w:before="103" w:line="209" w:lineRule="exact"/>
        <w:ind w:left="62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物方向）</w:t>
      </w:r>
    </w:p>
    <w:p>
      <w:pPr>
        <w:framePr w:w="2748" w:x="12794" w:y="448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4486"/>
        <w:widowControl w:val="0"/>
        <w:autoSpaceDE w:val="0"/>
        <w:autoSpaceDN w:val="0"/>
        <w:spacing w:before="103" w:line="209" w:lineRule="exact"/>
        <w:ind w:left="605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为生物科学类</w:t>
      </w:r>
    </w:p>
    <w:p>
      <w:pPr>
        <w:framePr w:w="1498" w:x="1133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4642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二高级中学</w:t>
      </w:r>
    </w:p>
    <w:p>
      <w:pPr>
        <w:framePr w:w="1591" w:x="3110" w:y="464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240304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生物</w:t>
      </w:r>
    </w:p>
    <w:p>
      <w:pPr>
        <w:framePr w:w="1591" w:x="3110" w:y="464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464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职）生物</w:t>
      </w:r>
    </w:p>
    <w:p>
      <w:pPr>
        <w:framePr w:w="1078" w:x="11734" w:y="464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289" w:x="5280" w:y="511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0393-4880283</w:t>
      </w:r>
    </w:p>
    <w:p>
      <w:pPr>
        <w:framePr w:w="2333" w:x="9420" w:y="589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中国语言文学类；中国</w:t>
      </w:r>
    </w:p>
    <w:p>
      <w:pPr>
        <w:framePr w:w="2333" w:x="9420" w:y="5899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语言文学、学科教学</w:t>
      </w:r>
    </w:p>
    <w:p>
      <w:pPr>
        <w:framePr w:w="2333" w:x="9420" w:y="589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（语文）、课程与教学</w:t>
      </w:r>
    </w:p>
    <w:p>
      <w:pPr>
        <w:framePr w:w="2333" w:x="9420" w:y="589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论（语文方向）、国际</w:t>
      </w:r>
    </w:p>
    <w:p>
      <w:pPr>
        <w:framePr w:w="2333" w:x="9420" w:y="5899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中文教育、汉语国际教</w:t>
      </w:r>
    </w:p>
    <w:p>
      <w:pPr>
        <w:framePr w:w="2333" w:x="9420" w:y="5899"/>
        <w:widowControl w:val="0"/>
        <w:autoSpaceDE w:val="0"/>
        <w:autoSpaceDN w:val="0"/>
        <w:spacing w:before="103" w:line="209" w:lineRule="exact"/>
        <w:ind w:left="94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育</w:t>
      </w:r>
    </w:p>
    <w:p>
      <w:pPr>
        <w:framePr w:w="2760" w:x="6629" w:y="605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605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6211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621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621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6211"/>
        <w:widowControl w:val="0"/>
        <w:autoSpaceDE w:val="0"/>
        <w:autoSpaceDN w:val="0"/>
        <w:spacing w:before="103" w:line="209" w:lineRule="exact"/>
        <w:ind w:left="39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为中国语言文学类</w:t>
      </w:r>
    </w:p>
    <w:p>
      <w:pPr>
        <w:framePr w:w="1498" w:x="1133" w:y="636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6367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三高级中学</w:t>
      </w:r>
    </w:p>
    <w:p>
      <w:pPr>
        <w:framePr w:w="1591" w:x="3110" w:y="6367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240401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语文</w:t>
      </w:r>
    </w:p>
    <w:p>
      <w:pPr>
        <w:framePr w:w="1591" w:x="3110" w:y="6367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636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职）语文</w:t>
      </w:r>
    </w:p>
    <w:p>
      <w:pPr>
        <w:framePr w:w="1078" w:x="11734" w:y="636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345" w:x="4822" w:y="667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6679"/>
        <w:widowControl w:val="0"/>
        <w:autoSpaceDE w:val="0"/>
        <w:autoSpaceDN w:val="0"/>
        <w:spacing w:before="1517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1289" w:x="5280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0393-8856655</w:t>
      </w:r>
    </w:p>
    <w:p>
      <w:pPr>
        <w:framePr w:w="2760" w:x="6629" w:y="778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793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793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793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793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793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7937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793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793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793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7937"/>
        <w:widowControl w:val="0"/>
        <w:autoSpaceDE w:val="0"/>
        <w:autoSpaceDN w:val="0"/>
        <w:spacing w:before="103" w:line="209" w:lineRule="exact"/>
        <w:ind w:left="81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为数学类</w:t>
      </w:r>
    </w:p>
    <w:p>
      <w:pPr>
        <w:framePr w:w="1498" w:x="1133" w:y="809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8093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三高级中学</w:t>
      </w:r>
    </w:p>
    <w:p>
      <w:pPr>
        <w:framePr w:w="1591" w:x="3110" w:y="8093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8093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240402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</w:t>
      </w:r>
    </w:p>
    <w:p>
      <w:pPr>
        <w:framePr w:w="1591" w:x="3110" w:y="8093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8093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数学类；数学、学科教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8093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学（数学）、课程与教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职）数学</w:t>
      </w:r>
    </w:p>
    <w:p>
      <w:pPr>
        <w:framePr w:w="1289" w:x="5280" w:y="856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0393-8856655</w:t>
      </w:r>
    </w:p>
    <w:p>
      <w:pPr>
        <w:framePr w:w="2758" w:x="6629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58" w:x="6629" w:y="871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918" w:x="9626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学论（数学方向）</w:t>
      </w:r>
    </w:p>
    <w:p>
      <w:pPr>
        <w:framePr w:w="1078" w:x="11734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eastAsiaTheme="minorEastAsia" w:hAnsiTheme="minorHAnsi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742.55pt;height:411.25pt;margin-top:55.4pt;margin-left:50.05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38" w:x="9420" w:y="118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英语、翻译（英语）、</w:t>
      </w:r>
    </w:p>
    <w:p>
      <w:pPr>
        <w:framePr w:w="5124" w:x="6629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商务英语；英语语言文</w:t>
      </w:r>
    </w:p>
    <w:p>
      <w:pPr>
        <w:framePr w:w="2748" w:x="12794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449" w:x="2647" w:y="165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165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165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165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165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165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1498" w:x="1133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1812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三高级中学</w:t>
      </w:r>
    </w:p>
    <w:p>
      <w:pPr>
        <w:framePr w:w="1591" w:x="3110" w:y="181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181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240403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英语</w:t>
      </w:r>
    </w:p>
    <w:p>
      <w:pPr>
        <w:framePr w:w="1591" w:x="3110" w:y="181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8873" w:x="6629" w:y="181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学、外国语言学及应用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8873" w:x="6629" w:y="181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语言学（英语）、英语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职）英语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8873" w:x="6629" w:y="181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笔译、英语口译、学科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  <w:r>
        <w:rPr>
          <w:rFonts w:eastAsiaTheme="minorEastAsia" w:hAnsiTheme="minorHAnsi" w:cstheme="minorBidi"/>
          <w:color w:val="000000"/>
          <w:spacing w:val="1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5"/>
          <w:sz w:val="21"/>
          <w:szCs w:val="22"/>
          <w:lang w:val="en-US" w:eastAsia="en-US" w:bidi="ar-SA"/>
        </w:rPr>
        <w:t>为英语、翻译（英语）、商</w:t>
      </w:r>
    </w:p>
    <w:p>
      <w:pPr>
        <w:framePr w:w="345" w:x="4822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228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228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243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0393-8856655</w:t>
      </w:r>
    </w:p>
    <w:p>
      <w:pPr>
        <w:framePr w:w="1078" w:x="6629" w:y="274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333" w:x="9420" w:y="274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教学（英语）、课程与</w:t>
      </w:r>
    </w:p>
    <w:p>
      <w:pPr>
        <w:framePr w:w="2333" w:x="9420" w:y="2748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教学论（英语方向）</w:t>
      </w:r>
    </w:p>
    <w:p>
      <w:pPr>
        <w:framePr w:w="869" w:x="13714" w:y="274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务英语</w:t>
      </w:r>
    </w:p>
    <w:p>
      <w:pPr>
        <w:framePr w:w="2760" w:x="6629" w:y="338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449" w:x="2647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3540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354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3540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为物理学类</w:t>
      </w:r>
    </w:p>
    <w:p>
      <w:pPr>
        <w:framePr w:w="1498" w:x="1133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濮阳市油田第</w:t>
      </w:r>
    </w:p>
    <w:p>
      <w:pPr>
        <w:framePr w:w="1498" w:x="1133" w:y="3696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三高级中学</w:t>
      </w:r>
    </w:p>
    <w:p>
      <w:pPr>
        <w:framePr w:w="1591" w:x="3110" w:y="3696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369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240404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</w:t>
      </w:r>
    </w:p>
    <w:p>
      <w:pPr>
        <w:framePr w:w="1591" w:x="3110" w:y="3696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6183" w:x="6629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  <w:r>
        <w:rPr>
          <w:rFonts w:eastAsiaTheme="minorEastAsia" w:hAnsiTheme="minorHAnsi" w:cstheme="minorBidi"/>
          <w:color w:val="000000"/>
          <w:spacing w:val="21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物理学类；物理学、课</w:t>
      </w:r>
      <w:r>
        <w:rPr>
          <w:rFonts w:eastAsiaTheme="minorEastAsia" w:hAnsiTheme="minorHAnsi" w:cstheme="minorBidi"/>
          <w:color w:val="000000"/>
          <w:spacing w:val="16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6183" w:x="6629" w:y="369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32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程与教学论（物理方</w:t>
      </w:r>
      <w:r>
        <w:rPr>
          <w:rFonts w:eastAsiaTheme="minorEastAsia" w:hAnsiTheme="minorHAnsi" w:cstheme="minorBidi"/>
          <w:color w:val="000000"/>
          <w:spacing w:val="2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职）物理</w:t>
      </w:r>
    </w:p>
    <w:p>
      <w:pPr>
        <w:framePr w:w="345" w:x="4822" w:y="400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</w:t>
      </w:r>
    </w:p>
    <w:p>
      <w:pPr>
        <w:framePr w:w="345" w:x="4822" w:y="4008"/>
        <w:widowControl w:val="0"/>
        <w:autoSpaceDE w:val="0"/>
        <w:autoSpaceDN w:val="0"/>
        <w:spacing w:before="1517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416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416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432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0393-8856655</w:t>
      </w:r>
    </w:p>
    <w:p>
      <w:pPr>
        <w:framePr w:w="6183" w:x="6629" w:y="432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向）、学科教学（物理）</w:t>
      </w:r>
      <w:r>
        <w:rPr>
          <w:rFonts w:eastAsiaTheme="minorEastAsia" w:hAnsiTheme="minorHAnsi" w:cstheme="minorBidi"/>
          <w:color w:val="000000"/>
          <w:spacing w:val="7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078" w:x="6629" w:y="463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2331" w:x="9420" w:y="495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中国语言文学类；中国</w:t>
      </w:r>
    </w:p>
    <w:p>
      <w:pPr>
        <w:framePr w:w="2760" w:x="6629" w:y="511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511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5266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3" w:x="9420" w:y="5266"/>
        <w:widowControl w:val="0"/>
        <w:autoSpaceDE w:val="0"/>
        <w:autoSpaceDN w:val="0"/>
        <w:spacing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语言文学、学科教学</w:t>
      </w:r>
    </w:p>
    <w:p>
      <w:pPr>
        <w:framePr w:w="2333" w:x="9420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（语文）、课程与教学</w:t>
      </w:r>
    </w:p>
    <w:p>
      <w:pPr>
        <w:framePr w:w="2333" w:x="9420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论（语文方向）、国际</w:t>
      </w:r>
    </w:p>
    <w:p>
      <w:pPr>
        <w:framePr w:w="2333" w:x="9420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中文教育、汉语国际教</w:t>
      </w:r>
    </w:p>
    <w:p>
      <w:pPr>
        <w:framePr w:w="2333" w:x="9420" w:y="5266"/>
        <w:widowControl w:val="0"/>
        <w:autoSpaceDE w:val="0"/>
        <w:autoSpaceDN w:val="0"/>
        <w:spacing w:before="103" w:line="209" w:lineRule="exact"/>
        <w:ind w:left="94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育</w:t>
      </w:r>
    </w:p>
    <w:p>
      <w:pPr>
        <w:framePr w:w="2748" w:x="12794" w:y="526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526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5266"/>
        <w:widowControl w:val="0"/>
        <w:autoSpaceDE w:val="0"/>
        <w:autoSpaceDN w:val="0"/>
        <w:spacing w:before="103" w:line="209" w:lineRule="exact"/>
        <w:ind w:left="39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为中国语言文学类</w:t>
      </w:r>
    </w:p>
    <w:p>
      <w:pPr>
        <w:framePr w:w="1498" w:x="1133" w:y="542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濮阳市油田艺</w:t>
      </w:r>
    </w:p>
    <w:p>
      <w:pPr>
        <w:framePr w:w="1498" w:x="1133" w:y="5422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术中学</w:t>
      </w:r>
    </w:p>
    <w:p>
      <w:pPr>
        <w:framePr w:w="1591" w:x="3110" w:y="5422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542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240501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语文</w:t>
      </w:r>
    </w:p>
    <w:p>
      <w:pPr>
        <w:framePr w:w="1591" w:x="3110" w:y="5422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542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542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职）语文</w:t>
      </w:r>
    </w:p>
    <w:p>
      <w:pPr>
        <w:framePr w:w="1078" w:x="11734" w:y="542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289" w:x="5280" w:y="589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589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604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0393-4821909</w:t>
      </w:r>
    </w:p>
    <w:p>
      <w:pPr>
        <w:framePr w:w="2760" w:x="6629" w:y="683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683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6991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3" w:x="9420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历史学类；中国史、世</w:t>
      </w:r>
    </w:p>
    <w:p>
      <w:pPr>
        <w:framePr w:w="2333" w:x="9420" w:y="6991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界史、课程与教学论</w:t>
      </w:r>
    </w:p>
    <w:p>
      <w:pPr>
        <w:framePr w:w="2333" w:x="9420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（历史方向）、学科教</w:t>
      </w:r>
    </w:p>
    <w:p>
      <w:pPr>
        <w:framePr w:w="2333" w:x="9420" w:y="6991"/>
        <w:widowControl w:val="0"/>
        <w:autoSpaceDE w:val="0"/>
        <w:autoSpaceDN w:val="0"/>
        <w:spacing w:before="103" w:line="209" w:lineRule="exact"/>
        <w:ind w:left="52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学（历史）</w:t>
      </w:r>
    </w:p>
    <w:p>
      <w:pPr>
        <w:framePr w:w="2748" w:x="12794" w:y="699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699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6991"/>
        <w:widowControl w:val="0"/>
        <w:autoSpaceDE w:val="0"/>
        <w:autoSpaceDN w:val="0"/>
        <w:spacing w:before="103" w:line="209" w:lineRule="exact"/>
        <w:ind w:left="71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为历史学类</w:t>
      </w:r>
    </w:p>
    <w:p>
      <w:pPr>
        <w:framePr w:w="1498" w:x="1133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濮阳市油田艺</w:t>
      </w:r>
    </w:p>
    <w:p>
      <w:pPr>
        <w:framePr w:w="1498" w:x="1133" w:y="7147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术中学</w:t>
      </w:r>
    </w:p>
    <w:p>
      <w:pPr>
        <w:framePr w:w="1591" w:x="3110" w:y="7147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714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240502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历史</w:t>
      </w:r>
    </w:p>
    <w:p>
      <w:pPr>
        <w:framePr w:w="1591" w:x="3110" w:y="7147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714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714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职）历史</w:t>
      </w:r>
    </w:p>
    <w:p>
      <w:pPr>
        <w:framePr w:w="1078" w:x="11734" w:y="714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345" w:x="4822" w:y="7459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7459"/>
        <w:widowControl w:val="0"/>
        <w:autoSpaceDE w:val="0"/>
        <w:autoSpaceDN w:val="0"/>
        <w:spacing w:before="1361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761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761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777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0393-4821909</w:t>
      </w:r>
    </w:p>
    <w:p>
      <w:pPr>
        <w:framePr w:w="2760" w:x="6629" w:y="840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840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856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856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8561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338" w:x="9420" w:y="856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地理科学类；地理学、</w:t>
      </w:r>
    </w:p>
    <w:p>
      <w:pPr>
        <w:framePr w:w="2338" w:x="9420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学科教学（地理）、课</w:t>
      </w:r>
    </w:p>
    <w:p>
      <w:pPr>
        <w:framePr w:w="2338" w:x="9420" w:y="8561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程与教学论（地理方</w:t>
      </w:r>
    </w:p>
    <w:p>
      <w:pPr>
        <w:framePr w:w="2338" w:x="9420" w:y="8561"/>
        <w:widowControl w:val="0"/>
        <w:autoSpaceDE w:val="0"/>
        <w:autoSpaceDN w:val="0"/>
        <w:spacing w:before="103" w:line="209" w:lineRule="exact"/>
        <w:ind w:left="838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向）</w:t>
      </w:r>
    </w:p>
    <w:p>
      <w:pPr>
        <w:framePr w:w="2748" w:x="12794" w:y="856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8561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8561"/>
        <w:widowControl w:val="0"/>
        <w:autoSpaceDE w:val="0"/>
        <w:autoSpaceDN w:val="0"/>
        <w:spacing w:before="103" w:line="209" w:lineRule="exact"/>
        <w:ind w:left="605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为地理科学类</w:t>
      </w:r>
    </w:p>
    <w:p>
      <w:pPr>
        <w:framePr w:w="1498" w:x="1133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濮阳市油田艺</w:t>
      </w:r>
    </w:p>
    <w:p>
      <w:pPr>
        <w:framePr w:w="1498" w:x="1133" w:y="8717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术中学</w:t>
      </w:r>
    </w:p>
    <w:p>
      <w:pPr>
        <w:framePr w:w="1591" w:x="3110" w:y="8717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高中</w:t>
      </w:r>
    </w:p>
    <w:p>
      <w:pPr>
        <w:framePr w:w="1591" w:x="3110" w:y="871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240503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地理</w:t>
      </w:r>
    </w:p>
    <w:p>
      <w:pPr>
        <w:framePr w:w="1591" w:x="3110" w:y="8717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8717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高中（中</w:t>
      </w:r>
    </w:p>
    <w:p>
      <w:pPr>
        <w:framePr w:w="1078" w:x="11734" w:y="871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职）地理</w:t>
      </w:r>
    </w:p>
    <w:p>
      <w:pPr>
        <w:framePr w:w="1078" w:x="11734" w:y="8717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教师资格</w:t>
      </w:r>
    </w:p>
    <w:p>
      <w:pPr>
        <w:framePr w:w="1289" w:x="5280" w:y="9185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9185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9341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0393-4821909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742.55pt;height:442.45pt;margin-top:55.4pt;margin-left:50.05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33" w:x="9420" w:y="118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中国语言文学类；中国</w:t>
      </w:r>
    </w:p>
    <w:p>
      <w:pPr>
        <w:framePr w:w="2333" w:x="9420" w:y="1188"/>
        <w:widowControl w:val="0"/>
        <w:autoSpaceDE w:val="0"/>
        <w:autoSpaceDN w:val="0"/>
        <w:spacing w:before="103" w:line="209" w:lineRule="exact"/>
        <w:ind w:left="10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语言文学、学科教学</w:t>
      </w:r>
    </w:p>
    <w:p>
      <w:pPr>
        <w:framePr w:w="2333" w:x="9420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（语文）、课程与教学</w:t>
      </w:r>
    </w:p>
    <w:p>
      <w:pPr>
        <w:framePr w:w="2333" w:x="9420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论（语文方向）、国际</w:t>
      </w:r>
    </w:p>
    <w:p>
      <w:pPr>
        <w:framePr w:w="2333" w:x="9420" w:y="118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中文教育、汉语国际教</w:t>
      </w:r>
    </w:p>
    <w:p>
      <w:pPr>
        <w:framePr w:w="2333" w:x="9420" w:y="1188"/>
        <w:widowControl w:val="0"/>
        <w:autoSpaceDE w:val="0"/>
        <w:autoSpaceDN w:val="0"/>
        <w:spacing w:before="103" w:line="209" w:lineRule="exact"/>
        <w:ind w:left="941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育</w:t>
      </w:r>
    </w:p>
    <w:p>
      <w:pPr>
        <w:framePr w:w="2760" w:x="6629" w:y="134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2760" w:x="6629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</w:p>
    <w:p>
      <w:pPr>
        <w:framePr w:w="2760" w:x="6629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2760" w:x="6629" w:y="134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449" w:x="2647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全</w:t>
      </w:r>
    </w:p>
    <w:p>
      <w:pPr>
        <w:framePr w:w="449" w:x="2647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1500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2748" w:x="12794" w:y="150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学历为研究生的，须具有学</w:t>
      </w:r>
    </w:p>
    <w:p>
      <w:pPr>
        <w:framePr w:w="2748" w:x="1279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历证和学位证，且本科学历</w:t>
      </w:r>
    </w:p>
    <w:p>
      <w:pPr>
        <w:framePr w:w="2748" w:x="12794" w:y="1500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21"/>
          <w:szCs w:val="22"/>
          <w:lang w:val="en-US" w:eastAsia="en-US" w:bidi="ar-SA"/>
        </w:rPr>
        <w:t>须为普通高等教育、专业须</w:t>
      </w:r>
    </w:p>
    <w:p>
      <w:pPr>
        <w:framePr w:w="2748" w:x="12794" w:y="1500"/>
        <w:widowControl w:val="0"/>
        <w:autoSpaceDE w:val="0"/>
        <w:autoSpaceDN w:val="0"/>
        <w:spacing w:before="103" w:line="209" w:lineRule="exact"/>
        <w:ind w:left="39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为中国语言文学类</w:t>
      </w:r>
    </w:p>
    <w:p>
      <w:pPr>
        <w:framePr w:w="1498" w:x="1133" w:y="165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濮阳市特殊教</w:t>
      </w:r>
    </w:p>
    <w:p>
      <w:pPr>
        <w:framePr w:w="1498" w:x="1133" w:y="1656"/>
        <w:widowControl w:val="0"/>
        <w:autoSpaceDE w:val="0"/>
        <w:autoSpaceDN w:val="0"/>
        <w:spacing w:before="103" w:line="209" w:lineRule="exact"/>
        <w:ind w:left="317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育学校</w:t>
      </w:r>
    </w:p>
    <w:p>
      <w:pPr>
        <w:framePr w:w="1591" w:x="3110" w:y="1656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初中</w:t>
      </w:r>
    </w:p>
    <w:p>
      <w:pPr>
        <w:framePr w:w="1591" w:x="3110" w:y="165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240601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语文</w:t>
      </w:r>
    </w:p>
    <w:p>
      <w:pPr>
        <w:framePr w:w="1591" w:x="3110" w:y="1656"/>
        <w:widowControl w:val="0"/>
        <w:autoSpaceDE w:val="0"/>
        <w:autoSpaceDN w:val="0"/>
        <w:spacing w:before="103"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教师</w:t>
      </w:r>
    </w:p>
    <w:p>
      <w:pPr>
        <w:framePr w:w="1078" w:x="11734" w:y="165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初中及以</w:t>
      </w:r>
    </w:p>
    <w:p>
      <w:pPr>
        <w:framePr w:w="1078" w:x="11734" w:y="165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上语文教</w:t>
      </w:r>
    </w:p>
    <w:p>
      <w:pPr>
        <w:framePr w:w="1078" w:x="11734" w:y="1656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师资格</w:t>
      </w:r>
    </w:p>
    <w:p>
      <w:pPr>
        <w:framePr w:w="345" w:x="4822" w:y="196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345" w:x="4822" w:y="1968"/>
        <w:widowControl w:val="0"/>
        <w:autoSpaceDE w:val="0"/>
        <w:autoSpaceDN w:val="0"/>
        <w:spacing w:before="1519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1</w:t>
      </w:r>
    </w:p>
    <w:p>
      <w:pPr>
        <w:framePr w:w="1289" w:x="5280" w:y="212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212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228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0393-8998586</w:t>
      </w:r>
    </w:p>
    <w:p>
      <w:pPr>
        <w:framePr w:w="2760" w:x="6629" w:y="307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“双一流”建设高校的“双</w:t>
      </w:r>
    </w:p>
    <w:p>
      <w:pPr>
        <w:framePr w:w="2760" w:x="6629" w:y="307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一流”建设学科和省内部分</w:t>
      </w:r>
    </w:p>
    <w:p>
      <w:pPr>
        <w:framePr w:w="449" w:x="2647" w:y="322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财</w:t>
      </w:r>
    </w:p>
    <w:p>
      <w:pPr>
        <w:framePr w:w="449" w:x="2647" w:y="322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政</w:t>
      </w:r>
    </w:p>
    <w:p>
      <w:pPr>
        <w:framePr w:w="449" w:x="2647" w:y="322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差</w:t>
      </w:r>
    </w:p>
    <w:p>
      <w:pPr>
        <w:framePr w:w="449" w:x="2647" w:y="3228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供</w:t>
      </w:r>
    </w:p>
    <w:p>
      <w:pPr>
        <w:framePr w:w="1494" w:x="5196" w:y="322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本科：30</w:t>
      </w:r>
      <w:r>
        <w:rPr>
          <w:rFonts w:eastAsiaTheme="minorEastAsia" w:hAnsiTheme="minorHAnsi" w:cstheme="minorBidi"/>
          <w:color w:val="000000"/>
          <w:spacing w:val="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周岁</w:t>
      </w:r>
    </w:p>
    <w:p>
      <w:pPr>
        <w:framePr w:w="1494" w:x="5196" w:y="3228"/>
        <w:widowControl w:val="0"/>
        <w:autoSpaceDE w:val="0"/>
        <w:autoSpaceDN w:val="0"/>
        <w:spacing w:before="103" w:line="209" w:lineRule="exact"/>
        <w:ind w:left="293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及以下</w:t>
      </w:r>
    </w:p>
    <w:p>
      <w:pPr>
        <w:framePr w:w="1498" w:x="1133" w:y="3384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濮阳市实验幼</w:t>
      </w:r>
    </w:p>
    <w:p>
      <w:pPr>
        <w:framePr w:w="1498" w:x="1133" w:y="3384"/>
        <w:widowControl w:val="0"/>
        <w:autoSpaceDE w:val="0"/>
        <w:autoSpaceDN w:val="0"/>
        <w:spacing w:before="103" w:line="209" w:lineRule="exact"/>
        <w:ind w:left="420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儿园</w:t>
      </w:r>
    </w:p>
    <w:p>
      <w:pPr>
        <w:framePr w:w="1591" w:x="3110" w:y="3384"/>
        <w:widowControl w:val="0"/>
        <w:autoSpaceDE w:val="0"/>
        <w:autoSpaceDN w:val="0"/>
        <w:spacing w:line="209" w:lineRule="exact"/>
        <w:ind w:left="934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幼儿</w:t>
      </w:r>
    </w:p>
    <w:p>
      <w:pPr>
        <w:framePr w:w="1591" w:x="3110" w:y="3384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240701</w:t>
      </w:r>
      <w:r>
        <w:rPr>
          <w:rFonts w:eastAsiaTheme="minorEastAsia" w:hAnsiTheme="minorHAnsi" w:cstheme="minorBidi"/>
          <w:color w:val="000000"/>
          <w:spacing w:val="25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园教</w:t>
      </w:r>
    </w:p>
    <w:p>
      <w:pPr>
        <w:framePr w:w="1591" w:x="3110" w:y="3384"/>
        <w:widowControl w:val="0"/>
        <w:autoSpaceDE w:val="0"/>
        <w:autoSpaceDN w:val="0"/>
        <w:spacing w:before="103" w:line="209" w:lineRule="exact"/>
        <w:ind w:left="1039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师</w:t>
      </w:r>
    </w:p>
    <w:p>
      <w:pPr>
        <w:framePr w:w="1078" w:x="11734" w:y="3540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幼儿园教</w:t>
      </w:r>
    </w:p>
    <w:p>
      <w:pPr>
        <w:framePr w:w="1078" w:x="11734" w:y="3540"/>
        <w:widowControl w:val="0"/>
        <w:autoSpaceDE w:val="0"/>
        <w:autoSpaceDN w:val="0"/>
        <w:spacing w:before="103" w:line="209" w:lineRule="exact"/>
        <w:ind w:left="106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师资格</w:t>
      </w:r>
    </w:p>
    <w:p>
      <w:pPr>
        <w:framePr w:w="5124" w:x="6629" w:y="369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高校省级重点学科本科毕业</w:t>
      </w:r>
      <w:r>
        <w:rPr>
          <w:rFonts w:eastAsiaTheme="minorEastAsia" w:hAnsiTheme="minorHAnsi" w:cstheme="minorBidi"/>
          <w:color w:val="000000"/>
          <w:spacing w:val="22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学前教育；学前教育学</w:t>
      </w:r>
    </w:p>
    <w:p>
      <w:pPr>
        <w:framePr w:w="5124" w:x="6629" w:y="369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生、普通高等教育硕士及以</w:t>
      </w:r>
    </w:p>
    <w:p>
      <w:pPr>
        <w:framePr w:w="5124" w:x="6629" w:y="3696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上毕业生</w:t>
      </w:r>
    </w:p>
    <w:p>
      <w:pPr>
        <w:framePr w:w="1289" w:x="5280" w:y="3852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研究生：35</w:t>
      </w:r>
    </w:p>
    <w:p>
      <w:pPr>
        <w:framePr w:w="1289" w:x="5280" w:y="3852"/>
        <w:widowControl w:val="0"/>
        <w:autoSpaceDE w:val="0"/>
        <w:autoSpaceDN w:val="0"/>
        <w:spacing w:before="103"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周岁及以下</w:t>
      </w:r>
    </w:p>
    <w:p>
      <w:pPr>
        <w:framePr w:w="1501" w:x="1133" w:y="400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1"/>
          <w:szCs w:val="22"/>
          <w:lang w:val="en-US" w:eastAsia="en-US" w:bidi="ar-SA"/>
        </w:rPr>
        <w:t>0939-8962168</w:t>
      </w:r>
    </w:p>
    <w:p>
      <w:pPr>
        <w:framePr w:w="1015" w:x="8033" w:y="10922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0" type="#_x0000_t75" style="width:742.55pt;height:175.85pt;margin-top:55.4pt;margin-left:50.05pt;mso-position-horizontal-relative:page;mso-position-vertical-relative:page;position:absolute;z-index:-251653120">
            <v:imagedata r:id="rId9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ORNENJ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