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DE" w:rsidRDefault="004A54DE" w:rsidP="004A54DE">
      <w:pPr>
        <w:rPr>
          <w:rFonts w:ascii="黑体" w:eastAsia="黑体" w:hAnsi="黑体" w:hint="eastAsia"/>
          <w:color w:val="2D2D2D"/>
          <w:kern w:val="0"/>
          <w:sz w:val="32"/>
          <w:szCs w:val="32"/>
        </w:rPr>
      </w:pPr>
      <w:r w:rsidRPr="006F5485">
        <w:rPr>
          <w:rFonts w:ascii="黑体" w:eastAsia="黑体" w:hAnsi="黑体" w:hint="eastAsia"/>
          <w:color w:val="2D2D2D"/>
          <w:kern w:val="0"/>
          <w:sz w:val="32"/>
          <w:szCs w:val="32"/>
        </w:rPr>
        <w:t>附件：</w:t>
      </w:r>
    </w:p>
    <w:p w:rsidR="004A54DE" w:rsidRPr="006F5485" w:rsidRDefault="004A54DE" w:rsidP="004A54DE">
      <w:pPr>
        <w:rPr>
          <w:rFonts w:ascii="黑体" w:eastAsia="黑体" w:hAnsi="黑体" w:hint="eastAsia"/>
          <w:color w:val="2D2D2D"/>
          <w:kern w:val="0"/>
          <w:sz w:val="32"/>
          <w:szCs w:val="32"/>
        </w:rPr>
      </w:pPr>
    </w:p>
    <w:p w:rsidR="004A54DE" w:rsidRDefault="004A54DE" w:rsidP="004A54DE">
      <w:pPr>
        <w:jc w:val="center"/>
        <w:rPr>
          <w:rFonts w:ascii="方正小标宋简体" w:eastAsia="方正小标宋简体" w:hAnsi="仿宋" w:hint="eastAsia"/>
          <w:color w:val="2D2D2D"/>
          <w:kern w:val="0"/>
          <w:sz w:val="40"/>
          <w:szCs w:val="32"/>
        </w:rPr>
      </w:pPr>
      <w:r w:rsidRPr="006F5485">
        <w:rPr>
          <w:rFonts w:ascii="方正小标宋简体" w:eastAsia="方正小标宋简体" w:hAnsi="仿宋" w:hint="eastAsia"/>
          <w:color w:val="2D2D2D"/>
          <w:kern w:val="0"/>
          <w:sz w:val="40"/>
          <w:szCs w:val="32"/>
        </w:rPr>
        <w:t>濮阳市企业人才服务团（第二批）公开招聘</w:t>
      </w:r>
    </w:p>
    <w:p w:rsidR="004A54DE" w:rsidRDefault="004A54DE" w:rsidP="004A54DE">
      <w:pPr>
        <w:jc w:val="center"/>
        <w:rPr>
          <w:rFonts w:ascii="方正小标宋简体" w:eastAsia="方正小标宋简体" w:hAnsi="仿宋" w:hint="eastAsia"/>
          <w:color w:val="2D2D2D"/>
          <w:kern w:val="0"/>
          <w:sz w:val="40"/>
          <w:szCs w:val="32"/>
        </w:rPr>
      </w:pPr>
      <w:r w:rsidRPr="006F5485">
        <w:rPr>
          <w:rFonts w:ascii="方正小标宋简体" w:eastAsia="方正小标宋简体" w:hAnsi="仿宋" w:hint="eastAsia"/>
          <w:color w:val="2D2D2D"/>
          <w:kern w:val="0"/>
          <w:sz w:val="40"/>
          <w:szCs w:val="32"/>
        </w:rPr>
        <w:t>拟聘用人员名单</w:t>
      </w:r>
    </w:p>
    <w:p w:rsidR="004A54DE" w:rsidRPr="006F5485" w:rsidRDefault="004A54DE" w:rsidP="004A54DE">
      <w:pPr>
        <w:jc w:val="center"/>
        <w:rPr>
          <w:rFonts w:ascii="方正小标宋简体" w:eastAsia="方正小标宋简体" w:hAnsi="仿宋" w:hint="eastAsia"/>
          <w:color w:val="2D2D2D"/>
          <w:kern w:val="0"/>
          <w:sz w:val="32"/>
          <w:szCs w:val="32"/>
        </w:rPr>
      </w:pPr>
    </w:p>
    <w:tbl>
      <w:tblPr>
        <w:tblW w:w="823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412"/>
        <w:gridCol w:w="3827"/>
      </w:tblGrid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黑体" w:eastAsia="黑体" w:hAnsi="黑体"/>
                <w:kern w:val="0"/>
                <w:sz w:val="32"/>
                <w:szCs w:val="20"/>
              </w:rPr>
            </w:pPr>
            <w:r w:rsidRPr="00563BA2">
              <w:rPr>
                <w:rFonts w:ascii="黑体" w:eastAsia="黑体" w:hAnsi="黑体" w:hint="eastAsia"/>
                <w:kern w:val="0"/>
                <w:sz w:val="32"/>
                <w:szCs w:val="20"/>
              </w:rPr>
              <w:t>招聘专业方向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20"/>
              </w:rPr>
            </w:pPr>
            <w:r w:rsidRPr="00563BA2">
              <w:rPr>
                <w:rFonts w:ascii="黑体" w:eastAsia="黑体" w:hAnsi="黑体" w:cs="宋体" w:hint="eastAsia"/>
                <w:kern w:val="0"/>
                <w:sz w:val="32"/>
                <w:szCs w:val="20"/>
              </w:rPr>
              <w:t>姓  名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化学分析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马振华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化学分析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邵静娜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化学分析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王全豪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有机化学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何为盛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有机化学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孙元元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有机化学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张  台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有机化学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丁胜强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化学工程与工艺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顾东方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化学工程与工艺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周崇锋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cs="宋体" w:hint="eastAsia"/>
                <w:kern w:val="0"/>
                <w:sz w:val="32"/>
                <w:szCs w:val="28"/>
              </w:rPr>
              <w:t>化学工程与工艺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王琦旗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化学工程与工艺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王阿蓉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化学工程与工艺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贾忠清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化学工程与工艺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张俊华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材料化学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徐  莉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材料化学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翟德铭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材料化学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李龙彪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lastRenderedPageBreak/>
              <w:t>材料化学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郭振霆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高分子材料与工程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马晓博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高分子材料与工程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吴南南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机械设计制造及自动化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李志坤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机械设计制造及自动化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李子江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机械设计制造及自动化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王道鑫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电气工程及其自动化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王佩超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电气工程及其自动化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鲁承彪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电气工程及其自动化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谷令彪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电气工程及其自动化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路振博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制药工程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冯红丽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制药工程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平保钦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会计、金融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杜新超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会计、金融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樊燕舞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会计、金融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刘开宁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人力资源管理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宋冰洁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国际贸易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高中雅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国际贸易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张  政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国际贸易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冯国伟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市场营销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王中宁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市场营销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何冰洁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环境工程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吴长松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lastRenderedPageBreak/>
              <w:t>环境工程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童笑笑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生物工程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朱  蕾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生物工程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耿方勇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计算机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薛  洋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石油工程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李庆会</w:t>
            </w:r>
          </w:p>
        </w:tc>
      </w:tr>
      <w:tr w:rsidR="004A54DE" w:rsidRPr="001C0093" w:rsidTr="00EB275F">
        <w:trPr>
          <w:trHeight w:val="600"/>
        </w:trPr>
        <w:tc>
          <w:tcPr>
            <w:tcW w:w="4412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left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石油工程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4A54DE" w:rsidRPr="00563BA2" w:rsidRDefault="004A54DE" w:rsidP="00EB275F">
            <w:pPr>
              <w:widowControl/>
              <w:jc w:val="center"/>
              <w:rPr>
                <w:rFonts w:ascii="仿宋" w:eastAsia="仿宋" w:hAnsi="仿宋"/>
                <w:kern w:val="0"/>
                <w:sz w:val="32"/>
                <w:szCs w:val="28"/>
              </w:rPr>
            </w:pPr>
            <w:r w:rsidRPr="00563BA2">
              <w:rPr>
                <w:rFonts w:ascii="仿宋" w:eastAsia="仿宋" w:hAnsi="仿宋" w:hint="eastAsia"/>
                <w:kern w:val="0"/>
                <w:sz w:val="32"/>
                <w:szCs w:val="28"/>
              </w:rPr>
              <w:t>王  涛</w:t>
            </w:r>
          </w:p>
        </w:tc>
      </w:tr>
    </w:tbl>
    <w:p w:rsidR="003F7F45" w:rsidRDefault="003F7F45"/>
    <w:sectPr w:rsidR="003F7F45" w:rsidSect="003F7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4DE"/>
    <w:rsid w:val="003F7F45"/>
    <w:rsid w:val="004A54DE"/>
    <w:rsid w:val="00D4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2018-03-16T11:27:00Z</dcterms:created>
  <dcterms:modified xsi:type="dcterms:W3CDTF">2018-03-16T11:28:00Z</dcterms:modified>
</cp:coreProperties>
</file>